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Договір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надання туристичних послуг № ____ ____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1286.9999999999993" w:tblpY="0"/>
        <w:tblW w:w="8505.0" w:type="dxa"/>
        <w:jc w:val="left"/>
        <w:tblInd w:w="-108.0" w:type="dxa"/>
        <w:tblLayout w:type="fixed"/>
        <w:tblLook w:val="0000"/>
      </w:tblPr>
      <w:tblGrid>
        <w:gridCol w:w="3402"/>
        <w:gridCol w:w="5103"/>
        <w:tblGridChange w:id="0">
          <w:tblGrid>
            <w:gridCol w:w="3402"/>
            <w:gridCol w:w="5103"/>
          </w:tblGrid>
        </w:tblGridChange>
      </w:tblGrid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leader="none" w:pos="3990"/>
              </w:tabs>
              <w:rPr/>
            </w:pPr>
            <w:r w:rsidDel="00000000" w:rsidR="00000000" w:rsidRPr="00000000">
              <w:rPr>
                <w:rtl w:val="0"/>
              </w:rPr>
              <w:t xml:space="preserve">м. Львів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“ ___” ____________________ 2023 р.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  <w:t xml:space="preserve">___________________________, надалі за текстом – Турагент, який діє на підставі ____________________________________, що діє від імені </w:t>
      </w:r>
      <w:r w:rsidDel="00000000" w:rsidR="00000000" w:rsidRPr="00000000">
        <w:rPr>
          <w:b w:val="1"/>
          <w:vertAlign w:val="baseline"/>
          <w:rtl w:val="0"/>
        </w:rPr>
        <w:t xml:space="preserve">Т</w:t>
      </w:r>
      <w:r w:rsidDel="00000000" w:rsidR="00000000" w:rsidRPr="00000000">
        <w:rPr>
          <w:b w:val="1"/>
          <w:rtl w:val="0"/>
        </w:rPr>
        <w:t xml:space="preserve">ОВ</w:t>
      </w:r>
      <w:r w:rsidDel="00000000" w:rsidR="00000000" w:rsidRPr="00000000">
        <w:rPr>
          <w:b w:val="1"/>
          <w:vertAlign w:val="baseline"/>
          <w:rtl w:val="0"/>
        </w:rPr>
        <w:t xml:space="preserve"> “Відвідай”</w:t>
      </w:r>
      <w:r w:rsidDel="00000000" w:rsidR="00000000" w:rsidRPr="00000000">
        <w:rPr>
          <w:vertAlign w:val="baseline"/>
          <w:rtl w:val="0"/>
        </w:rPr>
        <w:t xml:space="preserve"> (</w:t>
      </w:r>
      <w:r w:rsidDel="00000000" w:rsidR="00000000" w:rsidRPr="00000000">
        <w:rPr>
          <w:color w:val="000000"/>
          <w:vertAlign w:val="baseline"/>
          <w:rtl w:val="0"/>
        </w:rPr>
        <w:t xml:space="preserve">ліцензія серія АЕ № 272817 від 23.07.2014 року, видана </w:t>
      </w:r>
      <w:r w:rsidDel="00000000" w:rsidR="00000000" w:rsidRPr="00000000">
        <w:rPr>
          <w:vertAlign w:val="baseline"/>
          <w:rtl w:val="0"/>
        </w:rPr>
        <w:t xml:space="preserve">Держкомтуризмом</w:t>
      </w:r>
      <w:r w:rsidDel="00000000" w:rsidR="00000000" w:rsidRPr="00000000">
        <w:rPr>
          <w:color w:val="000000"/>
          <w:vertAlign w:val="baseline"/>
          <w:rtl w:val="0"/>
        </w:rPr>
        <w:t xml:space="preserve"> України)</w:t>
      </w:r>
      <w:r w:rsidDel="00000000" w:rsidR="00000000" w:rsidRPr="00000000">
        <w:rPr>
          <w:vertAlign w:val="baseline"/>
          <w:rtl w:val="0"/>
        </w:rPr>
        <w:t xml:space="preserve">, на підставі агентського договору №_______________________ від </w:t>
      </w:r>
      <w:r w:rsidDel="00000000" w:rsidR="00000000" w:rsidRPr="00000000">
        <w:rPr>
          <w:rtl w:val="0"/>
        </w:rPr>
        <w:t xml:space="preserve">___.___</w:t>
      </w:r>
      <w:r w:rsidDel="00000000" w:rsidR="00000000" w:rsidRPr="00000000">
        <w:rPr>
          <w:b w:val="1"/>
          <w:vertAlign w:val="baseline"/>
          <w:rtl w:val="0"/>
        </w:rPr>
        <w:t xml:space="preserve">202_</w:t>
      </w:r>
      <w:r w:rsidDel="00000000" w:rsidR="00000000" w:rsidRPr="00000000">
        <w:rPr>
          <w:vertAlign w:val="baseline"/>
          <w:rtl w:val="0"/>
        </w:rPr>
        <w:t xml:space="preserve"> далі “Виконавець” що діє на підставі Статуту), з </w:t>
      </w:r>
      <w:r w:rsidDel="00000000" w:rsidR="00000000" w:rsidRPr="00000000">
        <w:rPr>
          <w:rtl w:val="0"/>
        </w:rPr>
        <w:t xml:space="preserve">одного</w:t>
      </w:r>
      <w:r w:rsidDel="00000000" w:rsidR="00000000" w:rsidRPr="00000000">
        <w:rPr>
          <w:vertAlign w:val="baseline"/>
          <w:rtl w:val="0"/>
        </w:rPr>
        <w:t xml:space="preserve"> боку, та з </w:t>
      </w:r>
      <w:r w:rsidDel="00000000" w:rsidR="00000000" w:rsidRPr="00000000">
        <w:rPr>
          <w:rtl w:val="0"/>
        </w:rPr>
        <w:t xml:space="preserve">другої</w:t>
      </w:r>
      <w:r w:rsidDel="00000000" w:rsidR="00000000" w:rsidRPr="00000000">
        <w:rPr>
          <w:vertAlign w:val="baseline"/>
          <w:rtl w:val="0"/>
        </w:rPr>
        <w:t xml:space="preserve"> сторони,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Громадянин (ка) _________________________________________________________,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(паспорт: ___________________ виданий ______________________________), надалі за текстом – Турист, уклали даний договір про надання туристичних послуг, далі “Договір”, про наступне:</w:t>
      </w:r>
    </w:p>
    <w:p w:rsidR="00000000" w:rsidDel="00000000" w:rsidP="00000000" w:rsidRDefault="00000000" w:rsidRPr="00000000" w14:paraId="0000000C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Предмет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Турист доручає, а Виконавець зобов'язується надати послуги по організації туру: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Тривалість туру </w:t>
      </w: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днів (з “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tl w:val="0"/>
        </w:rPr>
        <w:t xml:space="preserve">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р. по “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57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Додатком до договору і його невід’ємною частиною є Програма туру, в якій вказано що входить у вартість туру і які послуги оплачуються додатково.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1.3. Вартість послуг по організації туру  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67" w:righ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(сума прописом)</w:t>
      </w:r>
      <w:r w:rsidDel="00000000" w:rsidR="00000000" w:rsidRPr="00000000">
        <w:rPr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4">
      <w:pPr>
        <w:ind w:left="0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1.4. Інші умови, про які домовились сторони: </w:t>
      </w:r>
      <w:r w:rsidDel="00000000" w:rsidR="00000000" w:rsidRPr="00000000">
        <w:rPr>
          <w:rtl w:val="0"/>
        </w:rPr>
        <w:t xml:space="preserve">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Обов’язки сторін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67" w:right="0" w:hanging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2.1. Виконавець зобов'язаний:</w:t>
      </w:r>
    </w:p>
    <w:p w:rsidR="00000000" w:rsidDel="00000000" w:rsidP="00000000" w:rsidRDefault="00000000" w:rsidRPr="00000000" w14:paraId="00000018">
      <w:pPr>
        <w:ind w:left="567" w:right="0" w:hanging="567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2.1.1. Виконувати умови і правила, передбачені даним договором.</w:t>
      </w:r>
    </w:p>
    <w:p w:rsidR="00000000" w:rsidDel="00000000" w:rsidP="00000000" w:rsidRDefault="00000000" w:rsidRPr="00000000" w14:paraId="00000019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2.1.2. Надати Туристу в повному обсязі та у зазначений термін послуги в кількості і якості, передбачені даним договором і програмою туру.</w:t>
      </w:r>
    </w:p>
    <w:p w:rsidR="00000000" w:rsidDel="00000000" w:rsidP="00000000" w:rsidRDefault="00000000" w:rsidRPr="00000000" w14:paraId="0000001A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2.1.3. Відшкодувати Туристу відповідно до діючого законодавства України збитки, нанесені у випадку ненадання чи надання не в повному обсязі чи неналежної якості туристичних послуг зі своєї вини.</w:t>
      </w:r>
    </w:p>
    <w:p w:rsidR="00000000" w:rsidDel="00000000" w:rsidP="00000000" w:rsidRDefault="00000000" w:rsidRPr="00000000" w14:paraId="0000001B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2.1.4. Надати Туристу повну інформацію про організацію туру, його права, обов'язки і правила поводження, порядок відшкодування збитків, умови відмовлення від послуг.</w:t>
      </w:r>
    </w:p>
    <w:p w:rsidR="00000000" w:rsidDel="00000000" w:rsidP="00000000" w:rsidRDefault="00000000" w:rsidRPr="00000000" w14:paraId="0000001C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2.1.5. Видати Туристам повну програму туру.</w:t>
      </w:r>
    </w:p>
    <w:p w:rsidR="00000000" w:rsidDel="00000000" w:rsidP="00000000" w:rsidRDefault="00000000" w:rsidRPr="00000000" w14:paraId="0000001D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2.2. Турист зобов’язаний:</w:t>
      </w:r>
    </w:p>
    <w:p w:rsidR="00000000" w:rsidDel="00000000" w:rsidP="00000000" w:rsidRDefault="00000000" w:rsidRPr="00000000" w14:paraId="0000001E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2.2.1. Виконувати умови і правила, передбачені даним договором.</w:t>
      </w:r>
    </w:p>
    <w:p w:rsidR="00000000" w:rsidDel="00000000" w:rsidP="00000000" w:rsidRDefault="00000000" w:rsidRPr="00000000" w14:paraId="0000001F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2.2.2. Надати всі необхідні документи, зазначені Виконавцем у вказаний менеджером термін.</w:t>
      </w:r>
    </w:p>
    <w:p w:rsidR="00000000" w:rsidDel="00000000" w:rsidP="00000000" w:rsidRDefault="00000000" w:rsidRPr="00000000" w14:paraId="00000020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2.2.3. Оплатити 50% від вартості туру в день подачі документів Виконавцю. В іншому випадку Турист втрачає право на пред’явлення вимог по виконанню Виконавцем своїх зобов’язань за цим договором.</w:t>
      </w:r>
    </w:p>
    <w:p w:rsidR="00000000" w:rsidDel="00000000" w:rsidP="00000000" w:rsidRDefault="00000000" w:rsidRPr="00000000" w14:paraId="00000021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2.2.4. Дотримуватись вимог законів, що діють на території України.</w:t>
      </w:r>
    </w:p>
    <w:p w:rsidR="00000000" w:rsidDel="00000000" w:rsidP="00000000" w:rsidRDefault="00000000" w:rsidRPr="00000000" w14:paraId="00000022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2.2.5. Турист несе матеріальну відповідальність за порушення громадського порядку в місцях перебування, готелях і транспорті, а також за псування майна в готелях і транспорті.</w:t>
      </w:r>
    </w:p>
    <w:p w:rsidR="00000000" w:rsidDel="00000000" w:rsidP="00000000" w:rsidRDefault="00000000" w:rsidRPr="00000000" w14:paraId="00000023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2.2.7. Турист зобов’язаний вчасно приходити на місце збору групи протягом поїздки, в у випадку запізнення Туриста Виконавець має право поїхати по маршруту без Туриста і не відшкодовувати Туристу кошти за оплачений тур та витрати за добирання </w:t>
      </w:r>
      <w:r w:rsidDel="00000000" w:rsidR="00000000" w:rsidRPr="00000000">
        <w:rPr>
          <w:rtl w:val="0"/>
        </w:rPr>
        <w:t xml:space="preserve">додому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Права сторін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 Виконавець має право: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tabs>
          <w:tab w:val="left" w:leader="none" w:pos="6864"/>
        </w:tabs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Змінювати вартість туристичних послуг, попередньо погоджену сторонами, лише у випадках, передбачених договором і тільки при істотній зміні обставин, але не пізніше ніж за 5 днів до початку туристичної поїздки у випадку, якщо її тривалість від 2 до 10 днів. При цьому збільшення ціни туристичних послуг не може перевищувати 5 відсотків її первісної ціни. У разі перевищення ціни туристичних послуг більше ніж на 5 відсотків первісної ціни Турист має право відмовитися від виконання договору, а Виконавець зобов’язаний повернути йому всі раніше сплачені кошти.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tabs>
          <w:tab w:val="left" w:leader="none" w:pos="6864"/>
        </w:tabs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Збільшити вартість туру при підвищенні тарифів на транспортні перевезення в Україні.</w:t>
      </w:r>
    </w:p>
    <w:p w:rsidR="00000000" w:rsidDel="00000000" w:rsidP="00000000" w:rsidRDefault="00000000" w:rsidRPr="00000000" w14:paraId="00000029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3.1.3. Вимагати відшкодування збитків, заподіяних йому Туристом.</w:t>
      </w:r>
    </w:p>
    <w:p w:rsidR="00000000" w:rsidDel="00000000" w:rsidP="00000000" w:rsidRDefault="00000000" w:rsidRPr="00000000" w14:paraId="0000002A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3.1.4. </w:t>
      </w:r>
      <w:r w:rsidDel="00000000" w:rsidR="00000000" w:rsidRPr="00000000">
        <w:rPr>
          <w:rtl w:val="0"/>
        </w:rPr>
        <w:t xml:space="preserve">Поміняти</w:t>
      </w:r>
      <w:r w:rsidDel="00000000" w:rsidR="00000000" w:rsidRPr="00000000">
        <w:rPr>
          <w:vertAlign w:val="baseline"/>
          <w:rtl w:val="0"/>
        </w:rPr>
        <w:t xml:space="preserve"> готель в особливих випадках на інший, тієї самої чи більш високої категорії, а також вносити зміни до програми туру, пов'язані з технічними, погодними умовами, ситуаціями на дорогах і кордонах чи за інших об'єктивних </w:t>
      </w:r>
      <w:r w:rsidDel="00000000" w:rsidR="00000000" w:rsidRPr="00000000">
        <w:rPr>
          <w:rtl w:val="0"/>
        </w:rPr>
        <w:t xml:space="preserve">обставин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3.1.5. Змінювати терміни поїздки у випадку неповної комплектації групи.</w:t>
      </w:r>
    </w:p>
    <w:p w:rsidR="00000000" w:rsidDel="00000000" w:rsidP="00000000" w:rsidRDefault="00000000" w:rsidRPr="00000000" w14:paraId="0000002C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 Турист має право:</w:t>
      </w:r>
    </w:p>
    <w:p w:rsidR="00000000" w:rsidDel="00000000" w:rsidP="00000000" w:rsidRDefault="00000000" w:rsidRPr="00000000" w14:paraId="0000002D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3.2.1. На особисту безпеку, захист життя, здоров'я.</w:t>
      </w:r>
    </w:p>
    <w:p w:rsidR="00000000" w:rsidDel="00000000" w:rsidP="00000000" w:rsidRDefault="00000000" w:rsidRPr="00000000" w14:paraId="0000002E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3.2.2. На одержання медичної допомоги у випадку хвороби відповідно до умов договору страхування (Турист віком старше 70 років (включно) страхується на період поїздки самостійно). При настанні страхового випадку всі претензії Туриста пред’являються ним відповідній страховій компанії.</w:t>
      </w:r>
    </w:p>
    <w:p w:rsidR="00000000" w:rsidDel="00000000" w:rsidP="00000000" w:rsidRDefault="00000000" w:rsidRPr="00000000" w14:paraId="0000002F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3.2.3. На відшкодування матеріальних збитків у випадку невиконання чи неналежного виконання умов даного договору.</w:t>
      </w:r>
    </w:p>
    <w:p w:rsidR="00000000" w:rsidDel="00000000" w:rsidP="00000000" w:rsidRDefault="00000000" w:rsidRPr="00000000" w14:paraId="00000030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3.2.4. Розірвати даний договір без відшкодування збитків Виконавцю, якщо збільшення загальної вартості туру чи послуги перевищують 5% обумовленої вартості.</w:t>
      </w:r>
    </w:p>
    <w:p w:rsidR="00000000" w:rsidDel="00000000" w:rsidP="00000000" w:rsidRDefault="00000000" w:rsidRPr="00000000" w14:paraId="00000031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3.2.5. На повну інформацію про закони і правила України, умови договору страхування, розірвання договору на тур.</w:t>
      </w:r>
    </w:p>
    <w:p w:rsidR="00000000" w:rsidDel="00000000" w:rsidP="00000000" w:rsidRDefault="00000000" w:rsidRPr="00000000" w14:paraId="00000032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3.2.6. Змінити умови, передбачені даним туром, але не пізніше, ніж за 3 дні до початку туру. При цьому Виконавець має право стягувати з Туриста плату за фактично не передбачені витрати. Доплата за зміну умов відповідно до побажання Туриста здійснюється протягом 2-х днів із дня підтвердження Виконавцем цих умов.</w:t>
      </w:r>
    </w:p>
    <w:p w:rsidR="00000000" w:rsidDel="00000000" w:rsidP="00000000" w:rsidRDefault="00000000" w:rsidRPr="00000000" w14:paraId="00000033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3.2.7. У випадку неможливості організації туристичних послуг в зазначені в заяві туриста терміни Виконавець інформує Туриста про нові терміни надання туристичних послуг в письмовій формі (поштою, електронною поштою, факсом) або у телефонній розмові (факт телефонної розмови підтверджується відповідною довідкою, яка складається менеджером Виконавця та зберігається у останнього). У випадку відмови Туристом від нових умов Виконавець зобов’язується повернути всі сплачені в касу Виконавця кошти.</w:t>
      </w:r>
    </w:p>
    <w:p w:rsidR="00000000" w:rsidDel="00000000" w:rsidP="00000000" w:rsidRDefault="00000000" w:rsidRPr="00000000" w14:paraId="00000034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Відповідальність сторін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4.1. За недотримання умов даного договору Виконавець несе матеріальну відповідальність перед Туристом відповідно до чинного законодавства України.</w:t>
      </w:r>
    </w:p>
    <w:p w:rsidR="00000000" w:rsidDel="00000000" w:rsidP="00000000" w:rsidRDefault="00000000" w:rsidRPr="00000000" w14:paraId="00000037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4.2. Виконавець не несе відповідальності перед Туристом:</w:t>
      </w:r>
    </w:p>
    <w:p w:rsidR="00000000" w:rsidDel="00000000" w:rsidP="00000000" w:rsidRDefault="00000000" w:rsidRPr="00000000" w14:paraId="00000038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4.2.1. за зміни в розкладах, запізнення потягів, затримки авіа- і автобусних рейсів;</w:t>
      </w:r>
    </w:p>
    <w:p w:rsidR="00000000" w:rsidDel="00000000" w:rsidP="00000000" w:rsidRDefault="00000000" w:rsidRPr="00000000" w14:paraId="00000039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4.2.2. за виконання послуг, не передбачених у даному договорі і наданих третіми особами;</w:t>
      </w:r>
    </w:p>
    <w:p w:rsidR="00000000" w:rsidDel="00000000" w:rsidP="00000000" w:rsidRDefault="00000000" w:rsidRPr="00000000" w14:paraId="0000003A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4.2.3. за готельний сервіс та за втрату багажу.</w:t>
      </w:r>
    </w:p>
    <w:p w:rsidR="00000000" w:rsidDel="00000000" w:rsidP="00000000" w:rsidRDefault="00000000" w:rsidRPr="00000000" w14:paraId="0000003B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Анулювання замовлених послуг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5.1. Турист може анулювати поїздку в будь-який час до її початку, поінформувавши Виконавця письмово. Датою ануляції поїздки вважається дата отримання відповідної письмової заяви Туриста.</w:t>
      </w:r>
    </w:p>
    <w:p w:rsidR="00000000" w:rsidDel="00000000" w:rsidP="00000000" w:rsidRDefault="00000000" w:rsidRPr="00000000" w14:paraId="0000003E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5.2. У випадку відмови від поїздки Виконавець утримує з Туриста наступну неустойку:</w:t>
      </w:r>
    </w:p>
    <w:p w:rsidR="00000000" w:rsidDel="00000000" w:rsidP="00000000" w:rsidRDefault="00000000" w:rsidRPr="00000000" w14:paraId="0000003F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5.2.1. відмова від 5 до 3 діб до початку поїздки – 30% від загальної вартості туру;</w:t>
      </w:r>
    </w:p>
    <w:p w:rsidR="00000000" w:rsidDel="00000000" w:rsidP="00000000" w:rsidRDefault="00000000" w:rsidRPr="00000000" w14:paraId="00000040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5.2.2. відмова від 1 до 2 діб до початку поїздки – 50% від загальної вартості туру.</w:t>
      </w:r>
    </w:p>
    <w:p w:rsidR="00000000" w:rsidDel="00000000" w:rsidP="00000000" w:rsidRDefault="00000000" w:rsidRPr="00000000" w14:paraId="00000041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5.2.3. відмова за менш як 24 години до проведення поїздки – 75% від загальної вартості туру.</w:t>
      </w:r>
    </w:p>
    <w:p w:rsidR="00000000" w:rsidDel="00000000" w:rsidP="00000000" w:rsidRDefault="00000000" w:rsidRPr="00000000" w14:paraId="00000042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5.3. Винятком до п.5.2 вважається ануляція, пов’язана з нещасним випадком, що трапився з Туристом. В цьому разі, за наявності підтверджуючих документів, сума до повернення становить різницю між фактично сплаченою Туристом та тією, що Виконавець вже фактично витратив на замовлені послуги для Туриста.</w:t>
      </w:r>
    </w:p>
    <w:p w:rsidR="00000000" w:rsidDel="00000000" w:rsidP="00000000" w:rsidRDefault="00000000" w:rsidRPr="00000000" w14:paraId="00000043">
      <w:pPr>
        <w:ind w:left="-76" w:right="0" w:firstLine="0"/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76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Рекламація і порядок розв’язання суперечок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426" w:right="0" w:hanging="426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6.1. При виникненні зауважень по обслуговуванню на маршруті Турист повинен звернутись до представників Виконавця чи приймаючої сторони в місці перебування. Про всі претензії стосовно туристичного сервісу потрібно на місці скласти відповідний акт за підписом Туриста, представника Виконавця чи приймаючої сторони, адміністрації готелю.</w:t>
      </w:r>
    </w:p>
    <w:p w:rsidR="00000000" w:rsidDel="00000000" w:rsidP="00000000" w:rsidRDefault="00000000" w:rsidRPr="00000000" w14:paraId="00000046">
      <w:pPr>
        <w:ind w:left="426" w:right="0" w:hanging="426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6.2. Якщо Виконавцю не вдалось усунути виявлені недоліки під час туру, Турист протягом 14 днів після повернення з поїздки може пред’явити претензію. За відсутності акту претензія не приймається.</w:t>
      </w:r>
    </w:p>
    <w:p w:rsidR="00000000" w:rsidDel="00000000" w:rsidP="00000000" w:rsidRDefault="00000000" w:rsidRPr="00000000" w14:paraId="00000047">
      <w:pPr>
        <w:ind w:left="426" w:right="0" w:hanging="426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6.3. Якщо рекламація оформлена належним чином і документально підтверджена (згідно з п.6.1.), Виконавець визначає розмір компенсації шкоди Туристу.</w:t>
      </w:r>
    </w:p>
    <w:p w:rsidR="00000000" w:rsidDel="00000000" w:rsidP="00000000" w:rsidRDefault="00000000" w:rsidRPr="00000000" w14:paraId="00000048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Форс-мажорні обставини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7.1. При виникненні форс-мажорних обставин, таких як: повінь, землетрус, пожежа й стихійні явища природи, а також війна, революція, страйки, зміни в чинному законодавстві, законні чи незаконні дії органів державної влади чи влади керування і їхніх структурних підрозділів й інші обставини нездоланної сили, Виконавець і турист звільняються від відповідальності за порушення умов договору. До форс–мажорних обставин відноситься також випадок, коли буде відсутня мінімальна кількість туристів, необхідна для створення групи.</w:t>
      </w:r>
    </w:p>
    <w:p w:rsidR="00000000" w:rsidDel="00000000" w:rsidP="00000000" w:rsidRDefault="00000000" w:rsidRPr="00000000" w14:paraId="0000004B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7.2. Виконавець зобов'язаний в 3-х денний термін довести до відома Туриста про виникнення форс-мажорних обставин.</w:t>
      </w:r>
    </w:p>
    <w:p w:rsidR="00000000" w:rsidDel="00000000" w:rsidP="00000000" w:rsidRDefault="00000000" w:rsidRPr="00000000" w14:paraId="0000004C">
      <w:pPr>
        <w:ind w:left="567" w:right="0" w:hanging="567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7.3. При виникненні форс-мажорних обставин, за згодою сторін, терміни виконання зобов'язань за даним договором змінюються чи договір розривається.</w:t>
      </w:r>
    </w:p>
    <w:p w:rsidR="00000000" w:rsidDel="00000000" w:rsidP="00000000" w:rsidRDefault="00000000" w:rsidRPr="00000000" w14:paraId="0000004D">
      <w:pPr>
        <w:jc w:val="center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Термін дії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Даний договір набирає силу з моменту його підписання і діє протягом усього туру та 14 календарних днів після закінчення поїздки Туриста.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Підписи сторін</w:t>
      </w:r>
      <w:r w:rsidDel="00000000" w:rsidR="00000000" w:rsidRPr="00000000">
        <w:rPr>
          <w:rtl w:val="0"/>
        </w:rPr>
      </w:r>
    </w:p>
    <w:tbl>
      <w:tblPr>
        <w:tblStyle w:val="Table2"/>
        <w:tblW w:w="10281.0" w:type="dxa"/>
        <w:jc w:val="left"/>
        <w:tblInd w:w="-108.0" w:type="dxa"/>
        <w:tblLayout w:type="fixed"/>
        <w:tblLook w:val="0000"/>
      </w:tblPr>
      <w:tblGrid>
        <w:gridCol w:w="5140"/>
        <w:gridCol w:w="5141"/>
        <w:tblGridChange w:id="0">
          <w:tblGrid>
            <w:gridCol w:w="5140"/>
            <w:gridCol w:w="5141"/>
          </w:tblGrid>
        </w:tblGridChange>
      </w:tblGrid>
      <w:tr>
        <w:trPr>
          <w:cantSplit w:val="0"/>
          <w:trHeight w:val="2186.835937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 туроператора (Турагент)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ЄДРПОУ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р/р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у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м.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МФО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Адреса: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тел: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ТУРИСТ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З умовами вищенаведеного ознайомлений в повному обсязі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(за всіх учасників туру)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Директор _____________   </w:t>
            </w:r>
            <w:r w:rsidDel="00000000" w:rsidR="00000000" w:rsidRPr="00000000">
              <w:rPr>
                <w:rtl w:val="0"/>
              </w:rPr>
              <w:t xml:space="preserve">ПІБ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МП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1" w:sz="12" w:val="single"/>
                <w:right w:color="000000" w:space="0" w:sz="0" w:val="none"/>
              </w:pBd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1" w:sz="12" w:val="single"/>
                <w:right w:color="000000" w:space="0" w:sz="0" w:val="none"/>
              </w:pBd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(підпис, прізвище ім’я та по-батькові)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43" w:top="806" w:left="993" w:right="706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uFB6U9mjkV1UX33P7SjA0sukVg==">CgMxLjA4AHIhMVZrTUJ2REdWS1F5QU44UXdxZE9SN3F5Q2NVdTc2bUlk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